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2" w:rsidRDefault="00183712" w:rsidP="00183712">
      <w:pPr>
        <w:autoSpaceDE w:val="0"/>
        <w:autoSpaceDN w:val="0"/>
        <w:adjustRightInd w:val="0"/>
        <w:ind w:firstLine="720"/>
        <w:jc w:val="both"/>
        <w:rPr>
          <w:rFonts w:ascii="Tahoma" w:eastAsia="Calibri" w:hAnsi="Tahoma" w:cs="Tahoma"/>
          <w:sz w:val="21"/>
          <w:szCs w:val="21"/>
        </w:rPr>
      </w:pPr>
      <w:proofErr w:type="spellStart"/>
      <w:r>
        <w:rPr>
          <w:rFonts w:ascii="Tahoma" w:eastAsia="Calibri" w:hAnsi="Tahoma" w:cs="Tahoma"/>
          <w:sz w:val="21"/>
          <w:szCs w:val="21"/>
        </w:rPr>
        <w:t>Realisasi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Penyaluran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Dana </w:t>
      </w:r>
      <w:proofErr w:type="spellStart"/>
      <w:r>
        <w:rPr>
          <w:rFonts w:ascii="Tahoma" w:eastAsia="Calibri" w:hAnsi="Tahoma" w:cs="Tahoma"/>
          <w:sz w:val="21"/>
          <w:szCs w:val="21"/>
        </w:rPr>
        <w:t>Desa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tahun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2018</w:t>
      </w:r>
    </w:p>
    <w:tbl>
      <w:tblPr>
        <w:tblpPr w:leftFromText="180" w:rightFromText="180" w:vertAnchor="page" w:horzAnchor="margin" w:tblpXSpec="center" w:tblpY="2208"/>
        <w:tblW w:w="17074" w:type="dxa"/>
        <w:tblLook w:val="04A0"/>
      </w:tblPr>
      <w:tblGrid>
        <w:gridCol w:w="2600"/>
        <w:gridCol w:w="634"/>
        <w:gridCol w:w="750"/>
        <w:gridCol w:w="1559"/>
        <w:gridCol w:w="1559"/>
        <w:gridCol w:w="964"/>
        <w:gridCol w:w="1461"/>
        <w:gridCol w:w="1461"/>
        <w:gridCol w:w="1461"/>
        <w:gridCol w:w="1559"/>
        <w:gridCol w:w="742"/>
        <w:gridCol w:w="742"/>
        <w:gridCol w:w="742"/>
        <w:gridCol w:w="840"/>
      </w:tblGrid>
      <w:tr w:rsidR="00183712" w:rsidRPr="009864E8" w:rsidTr="00B837B0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Kabupaten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JKec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JDesa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Alokasi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KemenKeu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Berdasar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Perbup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Perwali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JUMLAH DESA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Rekap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RKUD</w:t>
            </w: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(Transfer RKUN)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Penyaluran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</w:t>
            </w:r>
            <w:proofErr w:type="spell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Kabupaten</w:t>
            </w:r>
            <w:proofErr w:type="spellEnd"/>
          </w:p>
        </w:tc>
      </w:tr>
      <w:tr w:rsidR="00183712" w:rsidRPr="009864E8" w:rsidTr="00B837B0">
        <w:trPr>
          <w:trHeight w:val="25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(20%)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II</w:t>
            </w:r>
            <w:proofErr w:type="gram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(40%)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III</w:t>
            </w:r>
            <w:proofErr w:type="gramEnd"/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(40%)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83712" w:rsidRPr="009864E8" w:rsidTr="00B837B0">
        <w:trPr>
          <w:trHeight w:val="25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TANAH LAUT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93,622,628,000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93,622,628,000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130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18,724,525,600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35,876,662,900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37,449,051,200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92,050,239,700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98.3%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KOTABARU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144,947,050,000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144,947,050,000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198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28,989,410,000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  57,741,677,200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57,978,820,000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144,709,907,200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99.8%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BANJAR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277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188,881,942,000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188,881,942,000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277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37,776,388,400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  75,552,776,800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75,552,776,800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188,881,942,000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BARITO KUALA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132,904,071,000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132,904,071,000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195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26,580,814,200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53,161,628,400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53,161,628,400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132,904,071,000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TAPIN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88,565,041,000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88,565,041,000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        126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17,713,008,200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35,426,016,400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35,426,016,400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88,565,041,000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HULU SUNGAI SELATAN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105,076,993,000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105,076,993,000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        144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21,015,398,600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41,487,478,000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42,030,797,200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104,533,673,800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99.5%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HULU SUNGAI TENGAH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113,048,455,000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113,048,455,000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161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22,609,691,000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  45,219,382,000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45,219,382,000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113,048,455,000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HULU SUNGAI UTARA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214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155,822,737,000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155,822,737,000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214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31,164,547,400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62,329,094,800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62,329,094,800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155,822,737,000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TABALONG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93,539,641,000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93,539,641,000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121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18,707,928,200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37,415,856,400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37,415,856,400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93,539,641,000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TANAH BUMBU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105,407,731,000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105,407,731,000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144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21,081,546,200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42,163,092,400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864E8">
              <w:rPr>
                <w:rFonts w:ascii="Tahoma" w:hAnsi="Tahoma" w:cs="Tahoma"/>
                <w:sz w:val="18"/>
                <w:szCs w:val="18"/>
              </w:rPr>
              <w:t xml:space="preserve">  42,163,092,400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105,407,731,000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100.0%</w:t>
            </w:r>
          </w:p>
        </w:tc>
      </w:tr>
      <w:tr w:rsidR="00183712" w:rsidRPr="009864E8" w:rsidTr="00B837B0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BALANGAN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105,312,544,000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105,312,544,000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154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21,062,508,800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41,358,068,600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42,125,017,600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104,545,595,000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9864E8" w:rsidRDefault="00183712" w:rsidP="00B837B0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4E8">
              <w:rPr>
                <w:rFonts w:ascii="Tahoma" w:hAnsi="Tahoma" w:cs="Tahoma"/>
                <w:color w:val="000000"/>
                <w:sz w:val="18"/>
                <w:szCs w:val="18"/>
              </w:rPr>
              <w:t>99.3%</w:t>
            </w:r>
          </w:p>
        </w:tc>
      </w:tr>
    </w:tbl>
    <w:p w:rsidR="00183712" w:rsidRDefault="00183712"/>
    <w:p w:rsidR="00183712" w:rsidRPr="00183712" w:rsidRDefault="00183712" w:rsidP="00183712"/>
    <w:p w:rsidR="00183712" w:rsidRDefault="00183712" w:rsidP="00183712">
      <w:pPr>
        <w:spacing w:line="360" w:lineRule="auto"/>
        <w:ind w:firstLine="720"/>
        <w:jc w:val="both"/>
        <w:rPr>
          <w:rFonts w:ascii="Tahoma" w:hAnsi="Tahoma" w:cs="Tahoma"/>
          <w:sz w:val="21"/>
          <w:szCs w:val="21"/>
          <w:lang w:val="sv-SE"/>
        </w:rPr>
      </w:pPr>
      <w:r>
        <w:rPr>
          <w:rFonts w:ascii="Tahoma" w:hAnsi="Tahoma" w:cs="Tahoma"/>
          <w:sz w:val="21"/>
          <w:szCs w:val="21"/>
          <w:lang w:val="sv-SE"/>
        </w:rPr>
        <w:t>Sumber : Pendamping Profesional dan SIPEDE 28 Desember 2018</w:t>
      </w:r>
    </w:p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183712" w:rsidRDefault="00183712" w:rsidP="00183712">
      <w:pPr>
        <w:autoSpaceDE w:val="0"/>
        <w:autoSpaceDN w:val="0"/>
        <w:adjustRightInd w:val="0"/>
        <w:ind w:firstLine="720"/>
        <w:jc w:val="both"/>
        <w:rPr>
          <w:rFonts w:ascii="Tahoma" w:eastAsia="Calibri" w:hAnsi="Tahoma" w:cs="Tahoma"/>
          <w:sz w:val="21"/>
          <w:szCs w:val="21"/>
        </w:rPr>
      </w:pPr>
      <w:proofErr w:type="spellStart"/>
      <w:r>
        <w:rPr>
          <w:rFonts w:ascii="Tahoma" w:eastAsia="Calibri" w:hAnsi="Tahoma" w:cs="Tahoma"/>
          <w:sz w:val="21"/>
          <w:szCs w:val="21"/>
        </w:rPr>
        <w:lastRenderedPageBreak/>
        <w:t>Realisasi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Penyaluran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Dana </w:t>
      </w:r>
      <w:proofErr w:type="spellStart"/>
      <w:r>
        <w:rPr>
          <w:rFonts w:ascii="Tahoma" w:eastAsia="Calibri" w:hAnsi="Tahoma" w:cs="Tahoma"/>
          <w:sz w:val="21"/>
          <w:szCs w:val="21"/>
        </w:rPr>
        <w:t>Desa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tahun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2018 </w:t>
      </w:r>
      <w:proofErr w:type="spellStart"/>
      <w:r>
        <w:rPr>
          <w:rFonts w:ascii="Tahoma" w:eastAsia="Calibri" w:hAnsi="Tahoma" w:cs="Tahoma"/>
          <w:sz w:val="21"/>
          <w:szCs w:val="21"/>
        </w:rPr>
        <w:t>Menurut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Jenis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21"/>
          <w:szCs w:val="21"/>
        </w:rPr>
        <w:t>Kegiatannya</w:t>
      </w:r>
      <w:proofErr w:type="spellEnd"/>
    </w:p>
    <w:p w:rsidR="00183712" w:rsidRPr="009864E8" w:rsidRDefault="00183712" w:rsidP="00183712">
      <w:pPr>
        <w:autoSpaceDE w:val="0"/>
        <w:autoSpaceDN w:val="0"/>
        <w:adjustRightInd w:val="0"/>
        <w:ind w:firstLine="720"/>
        <w:jc w:val="both"/>
        <w:rPr>
          <w:rFonts w:ascii="Tahoma" w:eastAsia="Calibri" w:hAnsi="Tahoma" w:cs="Tahoma"/>
          <w:sz w:val="21"/>
          <w:szCs w:val="21"/>
        </w:rPr>
      </w:pPr>
    </w:p>
    <w:tbl>
      <w:tblPr>
        <w:tblW w:w="16105" w:type="dxa"/>
        <w:tblInd w:w="113" w:type="dxa"/>
        <w:tblLayout w:type="fixed"/>
        <w:tblLook w:val="04A0"/>
      </w:tblPr>
      <w:tblGrid>
        <w:gridCol w:w="2079"/>
        <w:gridCol w:w="587"/>
        <w:gridCol w:w="691"/>
        <w:gridCol w:w="1323"/>
        <w:gridCol w:w="1448"/>
        <w:gridCol w:w="1235"/>
        <w:gridCol w:w="1837"/>
        <w:gridCol w:w="1415"/>
        <w:gridCol w:w="1530"/>
        <w:gridCol w:w="1260"/>
        <w:gridCol w:w="1260"/>
        <w:gridCol w:w="1440"/>
      </w:tblGrid>
      <w:tr w:rsidR="00183712" w:rsidRPr="00720471" w:rsidTr="00B837B0">
        <w:trPr>
          <w:trHeight w:val="745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Kabupaten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JKec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JDesa</w:t>
            </w:r>
            <w:proofErr w:type="spellEnd"/>
          </w:p>
        </w:tc>
        <w:tc>
          <w:tcPr>
            <w:tcW w:w="11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PENGGUNAAN DANA DESA</w:t>
            </w:r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SESUAI BIDANG KEGIATAN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83712" w:rsidRPr="00720471" w:rsidTr="00B837B0">
        <w:trPr>
          <w:trHeight w:val="365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Pelaksanaan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Pembanguanan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Desa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Bidang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Pemberdayaan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Bidang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Penyelenggaraan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Pemerintahan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Desa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Bidang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Pembinaan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Kemasyarakatan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3712" w:rsidRPr="00720471" w:rsidTr="00B837B0">
        <w:trPr>
          <w:trHeight w:val="731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Dasar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Pelayanan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Sosial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Dasar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Ekonomi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83712" w:rsidRPr="00720471" w:rsidRDefault="00183712" w:rsidP="00B83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Prasarana</w:t>
            </w:r>
            <w:proofErr w:type="spellEnd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04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lainnya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TANAH LAUT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130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46,508,397,443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13,577,139,401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563,455,000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64,227,174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596,540,000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7,072,195,037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6,510,000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713,825,247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69,102,289,302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KOTABARU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198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65,302,102,607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30,695,057,976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1,914,750,974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380,105,640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365,998,370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15,533,395,560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32,665,118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114,224,076,245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BANJAR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277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96,974,534,266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42,745,986,183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1,607,152,119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365,646,429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1,627,937,155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22,611,247,269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165,932,503,421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BARITO KUALA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195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66,989,448,868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16,896,279,843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1,536,221,110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91,458,950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727,252,850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15,461,394,763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101,702,056,384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TAPIN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126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39,340,653,766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19,261,846,301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636,714,372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10,669,909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4,053,263,076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3,917,480,690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11,000,000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25,300,000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67,256,928,114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HULU SUNGAI SELATAN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144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42,490,064,223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26,431,981,442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3,262,514,865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1,410,446,769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181,647,000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14,140,886,835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1,250,000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32,794,000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87,951,585,134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HULU SUNGAI TENGAH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161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57,420,150,163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26,634,683,733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6,695,928,600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517,093,540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1,846,788,074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4,909,721,811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4,000,000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98,028,365,921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HULU SUNGAI UTARA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214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67,835,539,489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20,193,439,713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663,587,755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1,857,926,232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3,958,023,868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10,209,732,307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34,845,000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104,753,094,364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TABALONG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121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41,281,608,054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10,911,507,485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528,792,250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398,926,250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994,763,400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2,218,836,325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97,550,000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34,374,975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56,466,358,739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TANAH BUMBU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144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45,282,943,805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25,375,999,577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1,867,578,392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154,857,500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1,473,694,385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5,524,335,368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5,500,000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379,128,901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80,064,037,928 </w:t>
            </w:r>
          </w:p>
        </w:tc>
      </w:tr>
      <w:tr w:rsidR="00183712" w:rsidRPr="00720471" w:rsidTr="00B837B0">
        <w:trPr>
          <w:trHeight w:val="28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BALANGAN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154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51,694,102,681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9,216,855,505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730,014,677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2,372,929,018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1,180,602,318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7,001,749,988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12" w:rsidRPr="00720471" w:rsidRDefault="00183712" w:rsidP="00B837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33,500,000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712" w:rsidRPr="00720471" w:rsidRDefault="00183712" w:rsidP="00B837B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4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72,229,754,187 </w:t>
            </w:r>
          </w:p>
        </w:tc>
      </w:tr>
    </w:tbl>
    <w:p w:rsidR="00183712" w:rsidRDefault="00183712" w:rsidP="00183712">
      <w:pPr>
        <w:spacing w:line="360" w:lineRule="auto"/>
        <w:jc w:val="both"/>
        <w:rPr>
          <w:rFonts w:ascii="Tahoma" w:hAnsi="Tahoma" w:cs="Tahoma"/>
          <w:sz w:val="21"/>
          <w:szCs w:val="21"/>
          <w:lang w:val="sv-SE"/>
        </w:rPr>
      </w:pPr>
    </w:p>
    <w:p w:rsidR="00183712" w:rsidRPr="00183712" w:rsidRDefault="00183712" w:rsidP="00183712">
      <w:pPr>
        <w:ind w:firstLine="709"/>
      </w:pPr>
      <w:r>
        <w:rPr>
          <w:rFonts w:ascii="Tahoma" w:hAnsi="Tahoma" w:cs="Tahoma"/>
          <w:sz w:val="21"/>
          <w:szCs w:val="21"/>
          <w:lang w:val="sv-SE"/>
        </w:rPr>
        <w:t>Sumber : Pendamping Profesional dan SIPEDE 28 Desember 2018</w:t>
      </w:r>
    </w:p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183712" w:rsidRPr="00183712" w:rsidRDefault="00183712" w:rsidP="00183712"/>
    <w:p w:rsidR="003626C6" w:rsidRPr="00183712" w:rsidRDefault="003626C6" w:rsidP="00183712">
      <w:pPr>
        <w:rPr>
          <w:lang w:val="id-ID"/>
        </w:rPr>
      </w:pPr>
    </w:p>
    <w:sectPr w:rsidR="003626C6" w:rsidRPr="00183712" w:rsidSect="0018371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712"/>
    <w:rsid w:val="00183712"/>
    <w:rsid w:val="003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5125</Characters>
  <Application>Microsoft Office Word</Application>
  <DocSecurity>0</DocSecurity>
  <Lines>42</Lines>
  <Paragraphs>12</Paragraphs>
  <ScaleCrop>false</ScaleCrop>
  <Company>TC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2019-02-13T06:03:00Z</dcterms:created>
  <dcterms:modified xsi:type="dcterms:W3CDTF">2019-02-13T06:06:00Z</dcterms:modified>
</cp:coreProperties>
</file>